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84" w:rsidRPr="00331C76" w:rsidRDefault="008D3784" w:rsidP="008D37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31C76">
        <w:rPr>
          <w:rFonts w:ascii="Times New Roman" w:eastAsia="Times New Roman" w:hAnsi="Times New Roman" w:cs="Times New Roman"/>
          <w:b/>
          <w:sz w:val="32"/>
          <w:szCs w:val="24"/>
        </w:rPr>
        <w:t>WCAG 2.0 checklist Level A (Beginner)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9"/>
        <w:gridCol w:w="5135"/>
      </w:tblGrid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Guideline</w:t>
            </w:r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Summary</w:t>
            </w:r>
          </w:p>
        </w:tc>
      </w:tr>
      <w:tr w:rsidR="008D3784" w:rsidRPr="00331C76" w:rsidTr="008D3784">
        <w:trPr>
          <w:trHeight w:val="248"/>
        </w:trPr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6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1.1.1 – Non-text Content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Provide text alternatives for non-text content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7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1.2.1 – Audio-only and Video-only (Pre-recorded)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Provide an alternative to video-only and audio-only content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8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1.2.2 – Captions (Pre-recorded)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Provide captions for videos with audio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9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1.2.3 – Audio Description or Media Alternative (Pre-recorded)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Video with audio has a second alternative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10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1.3.1 – Info and Relationships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Logical structure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11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1.3.2 – Meaningful Sequence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Present content in a meaningful order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12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1.3.3 – Sensory Characteristics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Use more than one sense for instructions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13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1.4.1 – Use of Colour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Don’t use presentation that relies solely on colour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14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1.4.2 – Audio Control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Don’t play audio automatically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15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2.1.1 – Keyboard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Accessible by keyboard only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16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2.1.2 – No Keyboard Trap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Don’t trap keyboard users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17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2.2.1 – Timing Adjustable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Time limits have user controls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18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2.2.2 – Pause, Stop, Hide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Provide user controls for moving content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19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2.3.1 – Three Flashes or Below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No content flashes more than three times per second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20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2.4.1 – Bypass Blocks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Provide a ‘Skip to Content’ link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21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2.4.2 – Page Titled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Use helpful and clear page titles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22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2.4.3 – Focus Order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Logical order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23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2.4.4 – Link Purpose (In Context)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Every link’s purpose is clear from its context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24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3.1.1 – Language of Page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Page has a language assigned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25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3.2.1 – On Focus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Elements do not change when they receive focus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26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3.2.2 – On Input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Elements do not change when they receive input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27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3.3.1 – Error Identification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Clearly identify input errors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28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3.3.2 – Labels or Instructions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Label elements and give instructions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29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4.1.1 – Parsing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No major code errors</w:t>
            </w:r>
          </w:p>
        </w:tc>
      </w:tr>
      <w:tr w:rsidR="008D3784" w:rsidRPr="00331C76" w:rsidTr="008D3784">
        <w:tc>
          <w:tcPr>
            <w:tcW w:w="3969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30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4.1.2 – Name, Role, Value</w:t>
              </w:r>
            </w:hyperlink>
          </w:p>
        </w:tc>
        <w:tc>
          <w:tcPr>
            <w:tcW w:w="5135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Build all elements for accessibility</w:t>
            </w:r>
          </w:p>
        </w:tc>
      </w:tr>
    </w:tbl>
    <w:p w:rsidR="008D3784" w:rsidRPr="00331C76" w:rsidRDefault="008D3784" w:rsidP="008D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C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3784" w:rsidRPr="00331C76" w:rsidRDefault="008D3784" w:rsidP="008D37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31C76">
        <w:rPr>
          <w:rFonts w:ascii="Times New Roman" w:eastAsia="Times New Roman" w:hAnsi="Times New Roman" w:cs="Times New Roman"/>
          <w:b/>
          <w:sz w:val="32"/>
          <w:szCs w:val="24"/>
        </w:rPr>
        <w:t>WCAG 2.0 checklist Level AA (Intermediate)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5985"/>
      </w:tblGrid>
      <w:tr w:rsidR="008D3784" w:rsidRPr="00331C76" w:rsidTr="008D3784">
        <w:tc>
          <w:tcPr>
            <w:tcW w:w="3828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Guideline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Summary</w:t>
            </w:r>
          </w:p>
        </w:tc>
      </w:tr>
      <w:tr w:rsidR="008D3784" w:rsidRPr="00331C76" w:rsidTr="008D3784">
        <w:tc>
          <w:tcPr>
            <w:tcW w:w="3828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31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1.2.4 – Captions (Live)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Live videos have captions</w:t>
            </w:r>
          </w:p>
        </w:tc>
      </w:tr>
      <w:tr w:rsidR="008D3784" w:rsidRPr="00331C76" w:rsidTr="008D3784">
        <w:tc>
          <w:tcPr>
            <w:tcW w:w="3828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32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1.2.5 – Audio Description (Pre-recorded)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Users have access to audio description for video content</w:t>
            </w:r>
          </w:p>
        </w:tc>
      </w:tr>
      <w:tr w:rsidR="008D3784" w:rsidRPr="00331C76" w:rsidTr="008D3784">
        <w:tc>
          <w:tcPr>
            <w:tcW w:w="3828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33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1.4.3 – Contrast (Minimum)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Contrast ratio between text and background is at least 4.5:1</w:t>
            </w:r>
          </w:p>
        </w:tc>
      </w:tr>
      <w:tr w:rsidR="008D3784" w:rsidRPr="00331C76" w:rsidTr="008D3784">
        <w:tc>
          <w:tcPr>
            <w:tcW w:w="3828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34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1.4.4 – Resize Text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Text can be resized to 200% without loss of content or function</w:t>
            </w:r>
          </w:p>
        </w:tc>
      </w:tr>
      <w:tr w:rsidR="008D3784" w:rsidRPr="00331C76" w:rsidTr="008D3784">
        <w:tc>
          <w:tcPr>
            <w:tcW w:w="3828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35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1.4.5 – Images of Text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Don’t use images of text</w:t>
            </w:r>
          </w:p>
        </w:tc>
      </w:tr>
      <w:tr w:rsidR="008D3784" w:rsidRPr="00331C76" w:rsidTr="008D3784">
        <w:tc>
          <w:tcPr>
            <w:tcW w:w="3828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36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2.4.5 – Multiple Ways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Offer several ways to find pages</w:t>
            </w:r>
          </w:p>
        </w:tc>
      </w:tr>
      <w:tr w:rsidR="008D3784" w:rsidRPr="00331C76" w:rsidTr="008D3784">
        <w:tc>
          <w:tcPr>
            <w:tcW w:w="3828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37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2.4.6 – Headings and Labels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Use clear headings and labels</w:t>
            </w:r>
          </w:p>
        </w:tc>
      </w:tr>
      <w:tr w:rsidR="008D3784" w:rsidRPr="00331C76" w:rsidTr="008D3784">
        <w:tc>
          <w:tcPr>
            <w:tcW w:w="3828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38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2.4.7 – Focus Visible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Ensure keyboard focus is visible and clear</w:t>
            </w:r>
          </w:p>
        </w:tc>
      </w:tr>
      <w:tr w:rsidR="008D3784" w:rsidRPr="00331C76" w:rsidTr="008D3784">
        <w:tc>
          <w:tcPr>
            <w:tcW w:w="3828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39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3.1.2 – Language of Parts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Tell users when the language on a page changes</w:t>
            </w:r>
          </w:p>
        </w:tc>
      </w:tr>
      <w:tr w:rsidR="008D3784" w:rsidRPr="00331C76" w:rsidTr="008D3784">
        <w:tc>
          <w:tcPr>
            <w:tcW w:w="3828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40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3.2.3 – Consistent Navigation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Use menus consistently</w:t>
            </w:r>
          </w:p>
        </w:tc>
      </w:tr>
      <w:tr w:rsidR="008D3784" w:rsidRPr="00331C76" w:rsidTr="008D3784">
        <w:tc>
          <w:tcPr>
            <w:tcW w:w="3828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41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3.2.4 – Consistent Identification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Use icons and buttons consistently</w:t>
            </w:r>
          </w:p>
        </w:tc>
      </w:tr>
      <w:tr w:rsidR="008D3784" w:rsidRPr="00331C76" w:rsidTr="008D3784">
        <w:tc>
          <w:tcPr>
            <w:tcW w:w="3828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42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3.3.3 – Error Suggestion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Suggest fixes when users make errors</w:t>
            </w:r>
          </w:p>
        </w:tc>
      </w:tr>
      <w:tr w:rsidR="008D3784" w:rsidRPr="00331C76" w:rsidTr="008D3784">
        <w:tc>
          <w:tcPr>
            <w:tcW w:w="3828" w:type="dxa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43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3.3.4- Error Prevention (Legal, Financial, Data)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Reduce the risk of input errors for sensitive data</w:t>
            </w:r>
          </w:p>
        </w:tc>
      </w:tr>
    </w:tbl>
    <w:p w:rsidR="008D3784" w:rsidRPr="00331C76" w:rsidRDefault="008D3784" w:rsidP="008D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C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3784" w:rsidRPr="00331C76" w:rsidRDefault="008D3784" w:rsidP="008D37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31C76">
        <w:rPr>
          <w:rFonts w:ascii="Times New Roman" w:eastAsia="Times New Roman" w:hAnsi="Times New Roman" w:cs="Times New Roman"/>
          <w:b/>
          <w:sz w:val="32"/>
          <w:szCs w:val="24"/>
        </w:rPr>
        <w:t>WCAG 2.0 checklist Level AAA (Advanced)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3"/>
        <w:gridCol w:w="5070"/>
      </w:tblGrid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Guideline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Summary</w:t>
            </w:r>
          </w:p>
        </w:tc>
      </w:tr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44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1.2.6 – Sign Language (Pre-recorded)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Provide sign language translations for videos</w:t>
            </w:r>
          </w:p>
        </w:tc>
      </w:tr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45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1.2.7 – Extended Audio description (Pre-recorded)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Provide extended audio description for videos</w:t>
            </w:r>
          </w:p>
        </w:tc>
      </w:tr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46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1.2.8 – Media Alternative (Pre-recorded)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Provide a text alternative to videos</w:t>
            </w:r>
          </w:p>
        </w:tc>
      </w:tr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47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1.2.9 – Audio Only (Live)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Provide alternatives for live audio</w:t>
            </w:r>
          </w:p>
        </w:tc>
      </w:tr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48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1.4.6 – Contrast (Enhanced)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6F0CFC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Contrast ratio betwe</w:t>
            </w:r>
          </w:p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en text and background is at least 7:1</w:t>
            </w:r>
          </w:p>
        </w:tc>
      </w:tr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49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1.4.7 – Low or No Background Audio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Audio is clear for listeners to hear</w:t>
            </w:r>
          </w:p>
        </w:tc>
      </w:tr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50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1.4.8 – Visual Presentation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Offer users a range of presentation options</w:t>
            </w:r>
          </w:p>
        </w:tc>
      </w:tr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51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1.4.9 – Images of Text (No Exception)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Don’t use images of text</w:t>
            </w:r>
          </w:p>
        </w:tc>
      </w:tr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52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2.1.3 – Keyboard (No Exception)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Accessible by keyboard only, without exception</w:t>
            </w:r>
          </w:p>
        </w:tc>
      </w:tr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53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2.2.3 – No Timing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No time limits</w:t>
            </w:r>
          </w:p>
        </w:tc>
      </w:tr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54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2.2.4 – Interruptions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Don’t interrupt users</w:t>
            </w:r>
          </w:p>
        </w:tc>
      </w:tr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55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2.2.5 – Re-authenticating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Save user data when re-authenticating</w:t>
            </w:r>
          </w:p>
        </w:tc>
      </w:tr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56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2.3.2 – Three Flashes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No content flashes more than three times per second</w:t>
            </w:r>
          </w:p>
        </w:tc>
      </w:tr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57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2.4.8 – Location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Let users know where they are</w:t>
            </w:r>
          </w:p>
        </w:tc>
      </w:tr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58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2.4.9 – Link Purpose (Link Only)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Every link’s purpose is clear from its text</w:t>
            </w:r>
          </w:p>
        </w:tc>
      </w:tr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59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2.4.10 – Section Headings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Break up content with headings</w:t>
            </w:r>
          </w:p>
        </w:tc>
      </w:tr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60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3.1.3 – Unusual words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Explain any strange words</w:t>
            </w:r>
          </w:p>
        </w:tc>
      </w:tr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61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3.1.4 – Abbreviations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Explain any abbreviations</w:t>
            </w:r>
          </w:p>
        </w:tc>
      </w:tr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62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3.1.5 – Reading Level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Users with nine years of school can read your content</w:t>
            </w:r>
          </w:p>
        </w:tc>
      </w:tr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63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3.1.6 – Pronunciation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Explain any words that are hard to pronounce</w:t>
            </w:r>
          </w:p>
        </w:tc>
      </w:tr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64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3.2.5 – Change on Request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Don’t change elements on your website until users ask</w:t>
            </w:r>
          </w:p>
        </w:tc>
      </w:tr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65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3.3.5 – Help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Provide detailed help and instructions</w:t>
            </w:r>
          </w:p>
        </w:tc>
      </w:tr>
      <w:tr w:rsidR="008D3784" w:rsidRPr="00331C76" w:rsidTr="005F3085"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66" w:history="1">
              <w:r w:rsidRPr="008D3784">
                <w:rPr>
                  <w:rFonts w:ascii="Times New Roman" w:eastAsia="Times New Roman" w:hAnsi="Times New Roman" w:cs="Times New Roman"/>
                  <w:szCs w:val="24"/>
                </w:rPr>
                <w:t>3.3.6 – Error Prevention (All)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92" w:type="dxa"/>
              <w:left w:w="0" w:type="dxa"/>
              <w:bottom w:w="144" w:type="dxa"/>
              <w:right w:w="480" w:type="dxa"/>
            </w:tcMar>
            <w:vAlign w:val="center"/>
            <w:hideMark/>
          </w:tcPr>
          <w:p w:rsidR="008D3784" w:rsidRPr="00331C76" w:rsidRDefault="008D3784" w:rsidP="008D3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31C76">
              <w:rPr>
                <w:rFonts w:ascii="Times New Roman" w:eastAsia="Times New Roman" w:hAnsi="Times New Roman" w:cs="Times New Roman"/>
                <w:szCs w:val="24"/>
              </w:rPr>
              <w:t>Reduce the risk of all input errors</w:t>
            </w:r>
          </w:p>
        </w:tc>
      </w:tr>
    </w:tbl>
    <w:p w:rsidR="00433F86" w:rsidRPr="008D3784" w:rsidRDefault="00433F86" w:rsidP="008D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3F86" w:rsidRPr="008D3784" w:rsidSect="008D3784">
      <w:footerReference w:type="default" r:id="rId67"/>
      <w:pgSz w:w="11907" w:h="16840" w:code="9"/>
      <w:pgMar w:top="1440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F86" w:rsidRDefault="00433F86" w:rsidP="008D3784">
      <w:pPr>
        <w:spacing w:after="0" w:line="240" w:lineRule="auto"/>
      </w:pPr>
      <w:r>
        <w:separator/>
      </w:r>
    </w:p>
  </w:endnote>
  <w:endnote w:type="continuationSeparator" w:id="1">
    <w:p w:rsidR="00433F86" w:rsidRDefault="00433F86" w:rsidP="008D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19" w:rsidRPr="008D3784" w:rsidRDefault="008D3784" w:rsidP="008D3784">
    <w:pPr>
      <w:pStyle w:val="Footer"/>
      <w:jc w:val="right"/>
    </w:pPr>
    <w:r w:rsidRPr="008D3784">
      <w:t>https://www.wuhcag.com/wcag-checklist/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F86" w:rsidRDefault="00433F86" w:rsidP="008D3784">
      <w:pPr>
        <w:spacing w:after="0" w:line="240" w:lineRule="auto"/>
      </w:pPr>
      <w:r>
        <w:separator/>
      </w:r>
    </w:p>
  </w:footnote>
  <w:footnote w:type="continuationSeparator" w:id="1">
    <w:p w:rsidR="00433F86" w:rsidRDefault="00433F86" w:rsidP="008D3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784"/>
    <w:rsid w:val="00433F86"/>
    <w:rsid w:val="006F0CFC"/>
    <w:rsid w:val="008D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378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3784"/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D3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uhcag.com/use-of-colour/" TargetMode="External"/><Relationship Id="rId18" Type="http://schemas.openxmlformats.org/officeDocument/2006/relationships/hyperlink" Target="https://www.wuhcag.com/pause-stop-hide/" TargetMode="External"/><Relationship Id="rId26" Type="http://schemas.openxmlformats.org/officeDocument/2006/relationships/hyperlink" Target="https://www.wuhcag.com/on-input/" TargetMode="External"/><Relationship Id="rId39" Type="http://schemas.openxmlformats.org/officeDocument/2006/relationships/hyperlink" Target="https://www.wuhcag.com/language-of-parts/" TargetMode="External"/><Relationship Id="rId21" Type="http://schemas.openxmlformats.org/officeDocument/2006/relationships/hyperlink" Target="https://www.wuhcag.com/page-titled/" TargetMode="External"/><Relationship Id="rId34" Type="http://schemas.openxmlformats.org/officeDocument/2006/relationships/hyperlink" Target="https://www.wuhcag.com/resize-text/" TargetMode="External"/><Relationship Id="rId42" Type="http://schemas.openxmlformats.org/officeDocument/2006/relationships/hyperlink" Target="https://www.wuhcag.com/error-suggestion/" TargetMode="External"/><Relationship Id="rId47" Type="http://schemas.openxmlformats.org/officeDocument/2006/relationships/hyperlink" Target="https://www.wuhcag.com/audio-only-live/" TargetMode="External"/><Relationship Id="rId50" Type="http://schemas.openxmlformats.org/officeDocument/2006/relationships/hyperlink" Target="https://www.wuhcag.com/visual-presentation/" TargetMode="External"/><Relationship Id="rId55" Type="http://schemas.openxmlformats.org/officeDocument/2006/relationships/hyperlink" Target="https://www.wuhcag.com/re-authenticating/" TargetMode="External"/><Relationship Id="rId63" Type="http://schemas.openxmlformats.org/officeDocument/2006/relationships/hyperlink" Target="https://www.wuhcag.com/pronunciation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wuhcag.com/audio-only-video-only-prerecorde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uhcag.com/no-keyboard-trap/" TargetMode="External"/><Relationship Id="rId29" Type="http://schemas.openxmlformats.org/officeDocument/2006/relationships/hyperlink" Target="https://www.wuhcag.com/pars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uhcag.com/non-text-content/" TargetMode="External"/><Relationship Id="rId11" Type="http://schemas.openxmlformats.org/officeDocument/2006/relationships/hyperlink" Target="https://www.wuhcag.com/meaningful-sequence/" TargetMode="External"/><Relationship Id="rId24" Type="http://schemas.openxmlformats.org/officeDocument/2006/relationships/hyperlink" Target="https://www.wuhcag.com/language-of-page/" TargetMode="External"/><Relationship Id="rId32" Type="http://schemas.openxmlformats.org/officeDocument/2006/relationships/hyperlink" Target="https://www.wuhcag.com/audio-description-prerecorded/" TargetMode="External"/><Relationship Id="rId37" Type="http://schemas.openxmlformats.org/officeDocument/2006/relationships/hyperlink" Target="https://www.wuhcag.com/headings-and-labels/" TargetMode="External"/><Relationship Id="rId40" Type="http://schemas.openxmlformats.org/officeDocument/2006/relationships/hyperlink" Target="https://www.wuhcag.com/consistent-navigation/" TargetMode="External"/><Relationship Id="rId45" Type="http://schemas.openxmlformats.org/officeDocument/2006/relationships/hyperlink" Target="https://www.wuhcag.com/extended-audio-description-pre-recorded/" TargetMode="External"/><Relationship Id="rId53" Type="http://schemas.openxmlformats.org/officeDocument/2006/relationships/hyperlink" Target="https://www.wuhcag.com/no-timing/" TargetMode="External"/><Relationship Id="rId58" Type="http://schemas.openxmlformats.org/officeDocument/2006/relationships/hyperlink" Target="https://www.wuhcag.com/link-purpose-link-only/" TargetMode="External"/><Relationship Id="rId66" Type="http://schemas.openxmlformats.org/officeDocument/2006/relationships/hyperlink" Target="https://www.wuhcag.com/error-prevention-al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wuhcag.com/keyboard/" TargetMode="External"/><Relationship Id="rId23" Type="http://schemas.openxmlformats.org/officeDocument/2006/relationships/hyperlink" Target="https://www.wuhcag.com/link-purpose-in-context/" TargetMode="External"/><Relationship Id="rId28" Type="http://schemas.openxmlformats.org/officeDocument/2006/relationships/hyperlink" Target="https://www.wuhcag.com/labels-or-instructions/" TargetMode="External"/><Relationship Id="rId36" Type="http://schemas.openxmlformats.org/officeDocument/2006/relationships/hyperlink" Target="https://www.wuhcag.com/multiple-ways/" TargetMode="External"/><Relationship Id="rId49" Type="http://schemas.openxmlformats.org/officeDocument/2006/relationships/hyperlink" Target="https://www.wuhcag.com/low-or-no-background-audio/" TargetMode="External"/><Relationship Id="rId57" Type="http://schemas.openxmlformats.org/officeDocument/2006/relationships/hyperlink" Target="https://www.wuhcag.com/location/" TargetMode="External"/><Relationship Id="rId61" Type="http://schemas.openxmlformats.org/officeDocument/2006/relationships/hyperlink" Target="https://www.wuhcag.com/abbreviations/" TargetMode="External"/><Relationship Id="rId10" Type="http://schemas.openxmlformats.org/officeDocument/2006/relationships/hyperlink" Target="https://www.wuhcag.com/info-and-relationships/" TargetMode="External"/><Relationship Id="rId19" Type="http://schemas.openxmlformats.org/officeDocument/2006/relationships/hyperlink" Target="https://www.wuhcag.com/three-flashes-or-below/" TargetMode="External"/><Relationship Id="rId31" Type="http://schemas.openxmlformats.org/officeDocument/2006/relationships/hyperlink" Target="https://www.wuhcag.com/captions-live/" TargetMode="External"/><Relationship Id="rId44" Type="http://schemas.openxmlformats.org/officeDocument/2006/relationships/hyperlink" Target="http://www.wuhcag.com/sign-language-pre-recorded/" TargetMode="External"/><Relationship Id="rId52" Type="http://schemas.openxmlformats.org/officeDocument/2006/relationships/hyperlink" Target="https://www.wuhcag.com/keyboard-no-exception/" TargetMode="External"/><Relationship Id="rId60" Type="http://schemas.openxmlformats.org/officeDocument/2006/relationships/hyperlink" Target="https://www.wuhcag.com/unusual-words/" TargetMode="External"/><Relationship Id="rId65" Type="http://schemas.openxmlformats.org/officeDocument/2006/relationships/hyperlink" Target="https://www.wuhcag.com/hel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uhcag.com/audio-description-media-alternative-prerecorded/" TargetMode="External"/><Relationship Id="rId14" Type="http://schemas.openxmlformats.org/officeDocument/2006/relationships/hyperlink" Target="https://www.wuhcag.com/audio-control/" TargetMode="External"/><Relationship Id="rId22" Type="http://schemas.openxmlformats.org/officeDocument/2006/relationships/hyperlink" Target="https://www.wuhcag.com/focus-order/" TargetMode="External"/><Relationship Id="rId27" Type="http://schemas.openxmlformats.org/officeDocument/2006/relationships/hyperlink" Target="https://www.wuhcag.com/error-identification/" TargetMode="External"/><Relationship Id="rId30" Type="http://schemas.openxmlformats.org/officeDocument/2006/relationships/hyperlink" Target="https://www.wuhcag.com/name-role-value/" TargetMode="External"/><Relationship Id="rId35" Type="http://schemas.openxmlformats.org/officeDocument/2006/relationships/hyperlink" Target="https://www.wuhcag.com/images-of-text/" TargetMode="External"/><Relationship Id="rId43" Type="http://schemas.openxmlformats.org/officeDocument/2006/relationships/hyperlink" Target="https://www.wuhcag.com/error-prevention-legal-financial-data/" TargetMode="External"/><Relationship Id="rId48" Type="http://schemas.openxmlformats.org/officeDocument/2006/relationships/hyperlink" Target="https://www.wuhcag.com/contrast-enhanced" TargetMode="External"/><Relationship Id="rId56" Type="http://schemas.openxmlformats.org/officeDocument/2006/relationships/hyperlink" Target="https://www.wuhcag.com/three-flashes/" TargetMode="External"/><Relationship Id="rId64" Type="http://schemas.openxmlformats.org/officeDocument/2006/relationships/hyperlink" Target="https://www.wuhcag.com/change-on-request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wuhcag.com/captions-prerecorded/" TargetMode="External"/><Relationship Id="rId51" Type="http://schemas.openxmlformats.org/officeDocument/2006/relationships/hyperlink" Target="http://www.wuhcag.com/images-of-text-no-exceptio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wuhcag.com/sensory-characteristics/" TargetMode="External"/><Relationship Id="rId17" Type="http://schemas.openxmlformats.org/officeDocument/2006/relationships/hyperlink" Target="https://www.wuhcag.com/timing-adjustable/" TargetMode="External"/><Relationship Id="rId25" Type="http://schemas.openxmlformats.org/officeDocument/2006/relationships/hyperlink" Target="https://www.wuhcag.com/on-focus/" TargetMode="External"/><Relationship Id="rId33" Type="http://schemas.openxmlformats.org/officeDocument/2006/relationships/hyperlink" Target="https://www.wuhcag.com/contrast-minimum/" TargetMode="External"/><Relationship Id="rId38" Type="http://schemas.openxmlformats.org/officeDocument/2006/relationships/hyperlink" Target="https://www.wuhcag.com/focus-visible/" TargetMode="External"/><Relationship Id="rId46" Type="http://schemas.openxmlformats.org/officeDocument/2006/relationships/hyperlink" Target="https://www.wuhcag.com/media-alternative-pre-recorded/" TargetMode="External"/><Relationship Id="rId59" Type="http://schemas.openxmlformats.org/officeDocument/2006/relationships/hyperlink" Target="https://www.wuhcag.com/section-headings/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wuhcag.com/bypass-blocks/" TargetMode="External"/><Relationship Id="rId41" Type="http://schemas.openxmlformats.org/officeDocument/2006/relationships/hyperlink" Target="https://www.wuhcag.com/consistent-identification/" TargetMode="External"/><Relationship Id="rId54" Type="http://schemas.openxmlformats.org/officeDocument/2006/relationships/hyperlink" Target="https://www.wuhcag.com/interruptions/" TargetMode="External"/><Relationship Id="rId62" Type="http://schemas.openxmlformats.org/officeDocument/2006/relationships/hyperlink" Target="https://www.wuhcag.com/reading-le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1174</Words>
  <Characters>6698</Characters>
  <Application>Microsoft Office Word</Application>
  <DocSecurity>0</DocSecurity>
  <Lines>55</Lines>
  <Paragraphs>15</Paragraphs>
  <ScaleCrop>false</ScaleCrop>
  <Company>Hewlett-Packard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Shishu Sarothi</dc:creator>
  <cp:keywords/>
  <dc:description/>
  <cp:lastModifiedBy>Shishu Sarothi</cp:lastModifiedBy>
  <cp:revision>3</cp:revision>
  <cp:lastPrinted>2016-09-26T10:26:00Z</cp:lastPrinted>
  <dcterms:created xsi:type="dcterms:W3CDTF">2016-09-26T10:18:00Z</dcterms:created>
  <dcterms:modified xsi:type="dcterms:W3CDTF">2016-09-26T10:34:00Z</dcterms:modified>
</cp:coreProperties>
</file>